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AE65" w14:textId="77777777" w:rsidR="00ED6B8E" w:rsidRPr="00DD267F" w:rsidRDefault="00ED6B8E" w:rsidP="00ED6B8E">
      <w:pPr>
        <w:autoSpaceDE w:val="0"/>
        <w:autoSpaceDN w:val="0"/>
        <w:adjustRightInd w:val="0"/>
        <w:spacing w:after="0" w:line="240" w:lineRule="auto"/>
        <w:jc w:val="center"/>
        <w:rPr>
          <w:rFonts w:cs="FuturaStd-Book"/>
          <w:b/>
        </w:rPr>
      </w:pPr>
      <w:r w:rsidRPr="00DD267F">
        <w:rPr>
          <w:rFonts w:cs="FuturaStd-Book"/>
          <w:b/>
          <w:noProof/>
        </w:rPr>
        <w:drawing>
          <wp:anchor distT="0" distB="0" distL="114300" distR="114300" simplePos="0" relativeHeight="251659264" behindDoc="0" locked="0" layoutInCell="1" allowOverlap="1" wp14:anchorId="5463663D" wp14:editId="04562734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123950" cy="1184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SNSLogo-Gol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67F">
        <w:rPr>
          <w:rFonts w:cs="FuturaStd-Book"/>
          <w:b/>
        </w:rPr>
        <w:br/>
      </w:r>
      <w:r w:rsidRPr="00DD267F">
        <w:rPr>
          <w:rFonts w:cs="FuturaStd-Book"/>
          <w:b/>
        </w:rPr>
        <w:br/>
        <w:t>Ohio State Neurosurgical Society</w:t>
      </w:r>
    </w:p>
    <w:p w14:paraId="331F3800" w14:textId="77777777" w:rsidR="00ED6B8E" w:rsidRPr="00DD267F" w:rsidRDefault="00ED6B8E" w:rsidP="00ED6B8E">
      <w:pPr>
        <w:autoSpaceDE w:val="0"/>
        <w:autoSpaceDN w:val="0"/>
        <w:adjustRightInd w:val="0"/>
        <w:spacing w:after="0" w:line="240" w:lineRule="auto"/>
        <w:jc w:val="center"/>
        <w:rPr>
          <w:rFonts w:cs="FuturaStd-Book"/>
          <w:b/>
        </w:rPr>
      </w:pPr>
      <w:r w:rsidRPr="00DD267F">
        <w:rPr>
          <w:rFonts w:cs="FuturaStd-Book"/>
          <w:b/>
        </w:rPr>
        <w:t>Annual Meeting</w:t>
      </w:r>
    </w:p>
    <w:p w14:paraId="4FB433A3" w14:textId="7A022908" w:rsidR="00ED6B8E" w:rsidRDefault="00ED6B8E" w:rsidP="00ED6B8E">
      <w:pPr>
        <w:autoSpaceDE w:val="0"/>
        <w:autoSpaceDN w:val="0"/>
        <w:adjustRightInd w:val="0"/>
        <w:spacing w:after="0" w:line="240" w:lineRule="auto"/>
        <w:jc w:val="center"/>
        <w:rPr>
          <w:rFonts w:cs="FuturaStd-Book"/>
          <w:b/>
        </w:rPr>
      </w:pPr>
      <w:r>
        <w:rPr>
          <w:rFonts w:cs="FuturaStd-Book"/>
          <w:b/>
        </w:rPr>
        <w:t>September 23</w:t>
      </w:r>
      <w:r w:rsidRPr="006914FF">
        <w:rPr>
          <w:rFonts w:cs="FuturaStd-Book"/>
          <w:b/>
          <w:vertAlign w:val="superscript"/>
        </w:rPr>
        <w:t>rd</w:t>
      </w:r>
      <w:r>
        <w:rPr>
          <w:rFonts w:cs="FuturaStd-Book"/>
          <w:b/>
        </w:rPr>
        <w:t>, 2023</w:t>
      </w:r>
    </w:p>
    <w:p w14:paraId="64291EBC" w14:textId="77777777" w:rsidR="00ED6B8E" w:rsidRDefault="00ED6B8E" w:rsidP="00ED6B8E">
      <w:pPr>
        <w:autoSpaceDE w:val="0"/>
        <w:autoSpaceDN w:val="0"/>
        <w:adjustRightInd w:val="0"/>
        <w:spacing w:after="0" w:line="240" w:lineRule="auto"/>
        <w:jc w:val="center"/>
        <w:rPr>
          <w:rFonts w:cs="FuturaStd-Book"/>
          <w:b/>
        </w:rPr>
      </w:pPr>
      <w:r>
        <w:rPr>
          <w:rFonts w:cs="FuturaStd-Book"/>
          <w:b/>
        </w:rPr>
        <w:t xml:space="preserve">InterContinental Cleveland Hotel </w:t>
      </w:r>
    </w:p>
    <w:p w14:paraId="3FED2140" w14:textId="2039CAE3" w:rsidR="00ED6B8E" w:rsidRDefault="00ED6B8E" w:rsidP="00ED6B8E">
      <w:pPr>
        <w:autoSpaceDE w:val="0"/>
        <w:autoSpaceDN w:val="0"/>
        <w:adjustRightInd w:val="0"/>
        <w:spacing w:after="0" w:line="240" w:lineRule="auto"/>
        <w:jc w:val="center"/>
        <w:rPr>
          <w:rFonts w:cs="FuturaStd-Book"/>
          <w:b/>
        </w:rPr>
      </w:pPr>
      <w:r>
        <w:rPr>
          <w:rFonts w:cs="FuturaStd-Book"/>
          <w:b/>
        </w:rPr>
        <w:t>&amp; Conference Center</w:t>
      </w:r>
    </w:p>
    <w:p w14:paraId="6F1C0006" w14:textId="77777777" w:rsidR="00ED6B8E" w:rsidRPr="00DD267F" w:rsidRDefault="00ED6B8E" w:rsidP="00ED6B8E">
      <w:pPr>
        <w:autoSpaceDE w:val="0"/>
        <w:autoSpaceDN w:val="0"/>
        <w:adjustRightInd w:val="0"/>
        <w:spacing w:after="0" w:line="240" w:lineRule="auto"/>
        <w:jc w:val="center"/>
        <w:rPr>
          <w:rFonts w:cs="FuturaStd-Book"/>
          <w:b/>
        </w:rPr>
      </w:pPr>
    </w:p>
    <w:p w14:paraId="33045AA8" w14:textId="188CFBF3" w:rsidR="00ED6B8E" w:rsidRDefault="00ED6B8E" w:rsidP="00ED6B8E">
      <w:pPr>
        <w:autoSpaceDE w:val="0"/>
        <w:autoSpaceDN w:val="0"/>
        <w:adjustRightInd w:val="0"/>
        <w:spacing w:after="0" w:line="240" w:lineRule="auto"/>
        <w:jc w:val="center"/>
        <w:rPr>
          <w:rFonts w:cs="HelveticaNeueLT-LightCond"/>
          <w:b/>
          <w:color w:val="44546A" w:themeColor="text2"/>
        </w:rPr>
      </w:pPr>
      <w:r w:rsidRPr="00DD267F">
        <w:rPr>
          <w:rFonts w:cs="FuturaStd-Book"/>
          <w:b/>
        </w:rPr>
        <w:br/>
      </w:r>
      <w:r w:rsidRPr="00634BA4">
        <w:rPr>
          <w:rFonts w:cs="HelveticaNeueLT-LightCond"/>
          <w:b/>
          <w:color w:val="44546A" w:themeColor="text2"/>
        </w:rPr>
        <w:t>PRELIMINARY AGENDA</w:t>
      </w:r>
    </w:p>
    <w:p w14:paraId="66284B11" w14:textId="77777777" w:rsidR="00ED6B8E" w:rsidRPr="00634BA4" w:rsidRDefault="00ED6B8E" w:rsidP="00ED6B8E">
      <w:pPr>
        <w:autoSpaceDE w:val="0"/>
        <w:autoSpaceDN w:val="0"/>
        <w:adjustRightInd w:val="0"/>
        <w:spacing w:after="0" w:line="240" w:lineRule="auto"/>
        <w:rPr>
          <w:rFonts w:cs="HelveticaNeueLT-LightCond"/>
          <w:b/>
          <w:color w:val="44546A" w:themeColor="text2"/>
        </w:rPr>
      </w:pPr>
    </w:p>
    <w:p w14:paraId="4916B6C6" w14:textId="77777777" w:rsidR="00ED6B8E" w:rsidRDefault="00ED6B8E" w:rsidP="00ED6B8E">
      <w:pPr>
        <w:autoSpaceDE w:val="0"/>
        <w:autoSpaceDN w:val="0"/>
        <w:adjustRightInd w:val="0"/>
        <w:spacing w:after="0" w:line="240" w:lineRule="auto"/>
        <w:rPr>
          <w:rFonts w:cs="HelveticaNeueLT-LightCond"/>
          <w:i/>
        </w:rPr>
      </w:pPr>
      <w:r w:rsidRPr="00DD267F">
        <w:rPr>
          <w:rFonts w:cs="HelveticaNeueLT-LightCond"/>
          <w:i/>
        </w:rPr>
        <w:t xml:space="preserve">As speakers and topics are confirmed, we will </w:t>
      </w:r>
      <w:r>
        <w:rPr>
          <w:rFonts w:cs="HelveticaNeueLT-LightCond"/>
          <w:i/>
        </w:rPr>
        <w:t>update the</w:t>
      </w:r>
      <w:r w:rsidRPr="00DD267F">
        <w:rPr>
          <w:rFonts w:cs="HelveticaNeueLT-LightCond"/>
          <w:i/>
        </w:rPr>
        <w:t xml:space="preserve"> agenda </w:t>
      </w:r>
      <w:r>
        <w:rPr>
          <w:rFonts w:cs="HelveticaNeueLT-LightCond"/>
          <w:i/>
        </w:rPr>
        <w:t>at</w:t>
      </w:r>
      <w:r w:rsidRPr="00DD267F">
        <w:rPr>
          <w:rFonts w:cs="HelveticaNeueLT-LightCond"/>
          <w:i/>
        </w:rPr>
        <w:t xml:space="preserve"> </w:t>
      </w:r>
      <w:hyperlink r:id="rId5" w:history="1">
        <w:r w:rsidRPr="00B3078E">
          <w:rPr>
            <w:rStyle w:val="Hyperlink"/>
            <w:rFonts w:cs="HelveticaNeueLT-LightCond"/>
            <w:i/>
          </w:rPr>
          <w:t>www.ohsns.org/annualmeeting</w:t>
        </w:r>
      </w:hyperlink>
    </w:p>
    <w:p w14:paraId="076E984F" w14:textId="77777777" w:rsidR="00ED6B8E" w:rsidRPr="00DD267F" w:rsidRDefault="00ED6B8E" w:rsidP="00ED6B8E">
      <w:pPr>
        <w:autoSpaceDE w:val="0"/>
        <w:autoSpaceDN w:val="0"/>
        <w:adjustRightInd w:val="0"/>
        <w:spacing w:after="0" w:line="240" w:lineRule="auto"/>
        <w:rPr>
          <w:rFonts w:cs="HelveticaNeueLT-LightCond"/>
          <w:i/>
        </w:rPr>
      </w:pP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550"/>
      </w:tblGrid>
      <w:tr w:rsidR="00ED6B8E" w:rsidRPr="00020E17" w14:paraId="7B814A46" w14:textId="77777777" w:rsidTr="0058121C">
        <w:tc>
          <w:tcPr>
            <w:tcW w:w="9800" w:type="dxa"/>
            <w:gridSpan w:val="2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2B7A8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5C207" w14:textId="77777777" w:rsidR="00ED6B8E" w:rsidRPr="00020E17" w:rsidRDefault="00ED6B8E" w:rsidP="00581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13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</w:rPr>
              <w:t>Friday, September 22, 2023</w:t>
            </w:r>
          </w:p>
        </w:tc>
      </w:tr>
      <w:tr w:rsidR="00ED6B8E" w:rsidRPr="00020E17" w14:paraId="0ED92192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B676D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6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00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B8E27" w14:textId="77777777" w:rsidR="00ED6B8E" w:rsidRPr="005F0A32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 xml:space="preserve">WELCOME RECEPTION – </w:t>
            </w:r>
            <w:r w:rsidRPr="005F0A3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hosted in the “Falcon Lounge” at the hotel; Drinks and heavy hors d’oeuvres will be served</w:t>
            </w:r>
          </w:p>
        </w:tc>
      </w:tr>
    </w:tbl>
    <w:p w14:paraId="3AE9A8BE" w14:textId="77777777" w:rsidR="00ED6B8E" w:rsidRDefault="00ED6B8E" w:rsidP="00ED6B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8"/>
          <w:szCs w:val="18"/>
        </w:rPr>
      </w:pPr>
    </w:p>
    <w:p w14:paraId="30FB5E89" w14:textId="77777777" w:rsidR="00ED6B8E" w:rsidRDefault="00ED6B8E" w:rsidP="00ED6B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8"/>
          <w:szCs w:val="18"/>
        </w:rPr>
      </w:pPr>
    </w:p>
    <w:p w14:paraId="36667B9F" w14:textId="77777777" w:rsidR="00ED6B8E" w:rsidRPr="00020E17" w:rsidRDefault="00ED6B8E" w:rsidP="00ED6B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8"/>
          <w:szCs w:val="18"/>
        </w:rPr>
      </w:pP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550"/>
      </w:tblGrid>
      <w:tr w:rsidR="00ED6B8E" w:rsidRPr="00020E17" w14:paraId="0BD503DB" w14:textId="77777777" w:rsidTr="0058121C">
        <w:tc>
          <w:tcPr>
            <w:tcW w:w="9800" w:type="dxa"/>
            <w:gridSpan w:val="2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2B7A8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1520A" w14:textId="77777777" w:rsidR="00ED6B8E" w:rsidRPr="00020E17" w:rsidRDefault="00ED6B8E" w:rsidP="00581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13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</w:rPr>
              <w:t>Saturday, September 23, 2023</w:t>
            </w:r>
          </w:p>
        </w:tc>
      </w:tr>
      <w:tr w:rsidR="00ED6B8E" w:rsidRPr="00020E17" w14:paraId="0DFC3F66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1A135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7: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00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 xml:space="preserve">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22E06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- Registration / Breakfast / Visit Exhibits </w:t>
            </w:r>
            <w:r w:rsidRPr="004C6E1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&amp; Posters</w:t>
            </w:r>
          </w:p>
        </w:tc>
      </w:tr>
      <w:tr w:rsidR="00ED6B8E" w:rsidRPr="00020E17" w14:paraId="761E0DE1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8EDC5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8: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0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0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65D81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 xml:space="preserve">- </w:t>
            </w:r>
            <w:r w:rsidRPr="004C6E1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Welcome Address from OHSNS President J. Brett Fleming, MD</w:t>
            </w:r>
          </w:p>
        </w:tc>
      </w:tr>
      <w:tr w:rsidR="00ED6B8E" w:rsidRPr="00020E17" w14:paraId="547DAD86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075FC7" w14:textId="77777777" w:rsidR="00ED6B8E" w:rsidRPr="00020E17" w:rsidRDefault="00ED6B8E" w:rsidP="00581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8:15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F25CFE" w14:textId="77777777" w:rsidR="00ED6B8E" w:rsidRDefault="00ED6B8E" w:rsidP="005812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–Pediatric HCP/Chiari – Krystal Tomei, MD, MPH</w:t>
            </w:r>
          </w:p>
          <w:p w14:paraId="77E62DF3" w14:textId="77777777" w:rsidR="00ED6B8E" w:rsidRPr="00B52862" w:rsidRDefault="00ED6B8E" w:rsidP="005812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–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Pediatric Neurosurgery – Christy Munson, CPNP-AC</w:t>
            </w:r>
          </w:p>
        </w:tc>
      </w:tr>
      <w:tr w:rsidR="00ED6B8E" w:rsidRPr="00020E17" w14:paraId="35F02D86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6DD65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8:45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8653A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–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SKULL BASE 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Point/Counterpoint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– Varun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Kshettry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MD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br/>
            </w: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–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Tumor Update – TBC</w:t>
            </w:r>
          </w:p>
        </w:tc>
      </w:tr>
      <w:tr w:rsidR="00ED6B8E" w:rsidRPr="00020E17" w14:paraId="228E7013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F4425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9:15 am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630D0" w14:textId="77777777" w:rsidR="00ED6B8E" w:rsidRDefault="00ED6B8E" w:rsidP="005812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–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WINS– Sarah Woodrow, MD, MEd, FRCS(C)</w:t>
            </w:r>
          </w:p>
          <w:p w14:paraId="667B4838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–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Concussion – Meghan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Rauchenstein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PA-C</w:t>
            </w:r>
          </w:p>
        </w:tc>
      </w:tr>
      <w:tr w:rsidR="00ED6B8E" w:rsidRPr="00020E17" w14:paraId="62E04D48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E59AD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9:45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31459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- Break / Visit Exhibits &amp; Posters</w:t>
            </w:r>
          </w:p>
        </w:tc>
      </w:tr>
      <w:tr w:rsidR="00ED6B8E" w:rsidRPr="00020E17" w14:paraId="3FDF4739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1B0C7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30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 xml:space="preserve">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7922B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–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Washington Update – Katie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Orrico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, Senior VP Health Policy and Advocacy, American Association of Neurological Surgeons/Congress of Neurological Surgeons </w:t>
            </w:r>
          </w:p>
        </w:tc>
      </w:tr>
      <w:tr w:rsidR="00ED6B8E" w:rsidRPr="00020E17" w14:paraId="2F6E95CC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C3A1C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lastRenderedPageBreak/>
              <w:t>11:00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E2D4D" w14:textId="77777777" w:rsidR="00ED6B8E" w:rsidRDefault="00ED6B8E" w:rsidP="005812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–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Physicians in Training Presentations</w:t>
            </w:r>
          </w:p>
          <w:p w14:paraId="15EC9075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–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TBC</w:t>
            </w:r>
          </w:p>
        </w:tc>
      </w:tr>
      <w:tr w:rsidR="00ED6B8E" w:rsidRPr="00020E17" w14:paraId="74A01A10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57CEA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11: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45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 xml:space="preserve">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5F39F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–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Keynote Speaker – Nelson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Oyesiku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, MD,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Lond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), PhD, FACS, FAANS</w:t>
            </w:r>
          </w:p>
        </w:tc>
      </w:tr>
      <w:tr w:rsidR="00ED6B8E" w:rsidRPr="00020E17" w14:paraId="46A941C1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4C908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45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 xml:space="preserve">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0FD10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- Lunch / Visit Exhibits &amp; Posters</w:t>
            </w:r>
          </w:p>
        </w:tc>
      </w:tr>
      <w:tr w:rsidR="00ED6B8E" w:rsidRPr="00020E17" w14:paraId="1CA384A7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C5503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45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 xml:space="preserve">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6545F" w14:textId="77777777" w:rsidR="00ED6B8E" w:rsidRDefault="00ED6B8E" w:rsidP="005812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–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Functional/Epilepsy -- TBC </w:t>
            </w:r>
          </w:p>
          <w:p w14:paraId="05BF72CB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–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Neurosurgery Consults – </w:t>
            </w:r>
            <w:r w:rsidRPr="004C6E1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Jody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Beckington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DNP</w:t>
            </w:r>
          </w:p>
        </w:tc>
      </w:tr>
      <w:tr w:rsidR="00ED6B8E" w:rsidRPr="00020E17" w14:paraId="5559F3B9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4C944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2:15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 xml:space="preserve">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A244C" w14:textId="77777777" w:rsidR="00ED6B8E" w:rsidRDefault="00ED6B8E" w:rsidP="005812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–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Spine: Michael Steinmetz, MD</w:t>
            </w:r>
          </w:p>
          <w:p w14:paraId="255F5559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–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ERAS Pain Post Op – Erin Anderson, PA-C</w:t>
            </w:r>
          </w:p>
        </w:tc>
      </w:tr>
      <w:tr w:rsidR="00ED6B8E" w:rsidRPr="00020E17" w14:paraId="3A5A679B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7E97A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2: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45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 xml:space="preserve">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4F564" w14:textId="77777777" w:rsidR="00ED6B8E" w:rsidRDefault="00ED6B8E" w:rsidP="005812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– Vascular – Charles J.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Prestagiacamo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MD, FACS, FAANS</w:t>
            </w:r>
          </w:p>
          <w:p w14:paraId="0576D1C7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–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Moya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Moya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vs. ICAD – Mark Constable, 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APRN-CNP</w:t>
            </w:r>
          </w:p>
        </w:tc>
      </w:tr>
      <w:tr w:rsidR="00ED6B8E" w:rsidRPr="00020E17" w14:paraId="0C8FB33D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57482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3: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15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 xml:space="preserve"> pm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378D7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–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Chairman Overview – Russel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Lonser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, MD; Charles J.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Prestagiacamo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MD, FACS, FAANS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; Michael Steinmetz, MD; Andrew Ringer, MD; Nicholas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Bambakidis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MD</w:t>
            </w:r>
          </w:p>
        </w:tc>
      </w:tr>
      <w:tr w:rsidR="00ED6B8E" w:rsidRPr="00020E17" w14:paraId="552D768B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BEA8C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3: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45</w:t>
            </w: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1F053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Business Meeting </w:t>
            </w:r>
          </w:p>
        </w:tc>
      </w:tr>
      <w:tr w:rsidR="00ED6B8E" w:rsidRPr="00020E17" w14:paraId="6402A43B" w14:textId="77777777" w:rsidTr="0058121C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99CE5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4:00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4D455" w14:textId="77777777" w:rsidR="00ED6B8E" w:rsidRPr="00020E17" w:rsidRDefault="00ED6B8E" w:rsidP="0058121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Adjourn</w:t>
            </w:r>
          </w:p>
        </w:tc>
      </w:tr>
    </w:tbl>
    <w:p w14:paraId="43A859EA" w14:textId="77777777" w:rsidR="001517E3" w:rsidRDefault="001517E3"/>
    <w:sectPr w:rsidR="0015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8E"/>
    <w:rsid w:val="001517E3"/>
    <w:rsid w:val="00E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DF61"/>
  <w15:chartTrackingRefBased/>
  <w15:docId w15:val="{EA97CE42-99EE-4A8A-9524-8920F4F2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hsns.org/annualmeet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Sellar</dc:creator>
  <cp:keywords/>
  <dc:description/>
  <cp:lastModifiedBy>Jessica Sellar</cp:lastModifiedBy>
  <cp:revision>1</cp:revision>
  <dcterms:created xsi:type="dcterms:W3CDTF">2023-03-03T17:45:00Z</dcterms:created>
  <dcterms:modified xsi:type="dcterms:W3CDTF">2023-03-03T17:47:00Z</dcterms:modified>
</cp:coreProperties>
</file>